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6059C" w:rsidRPr="00E824FC">
        <w:trPr>
          <w:trHeight w:hRule="exact" w:val="1750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E824FC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6059C" w:rsidRPr="00E824FC">
        <w:trPr>
          <w:trHeight w:hRule="exact" w:val="138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059C" w:rsidRPr="00E824F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6059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059C">
        <w:trPr>
          <w:trHeight w:hRule="exact" w:val="26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  <w:tr w:rsidR="0046059C">
        <w:trPr>
          <w:trHeight w:hRule="exact" w:val="138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 w:rsidRPr="00E824FC">
        <w:trPr>
          <w:trHeight w:hRule="exact" w:val="27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059C" w:rsidRPr="00E824FC">
        <w:trPr>
          <w:trHeight w:hRule="exact" w:val="138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277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059C">
        <w:trPr>
          <w:trHeight w:hRule="exact" w:val="138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27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E824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E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6059C">
        <w:trPr>
          <w:trHeight w:hRule="exact" w:val="27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059C">
        <w:trPr>
          <w:trHeight w:hRule="exact" w:val="1496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обработки видео, аудио и графической информации</w:t>
            </w:r>
          </w:p>
          <w:p w:rsidR="0046059C" w:rsidRDefault="003E4E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059C" w:rsidRPr="00E824FC">
        <w:trPr>
          <w:trHeight w:hRule="exact" w:val="1396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059C" w:rsidRPr="00E824FC">
        <w:trPr>
          <w:trHeight w:hRule="exact" w:val="138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6059C" w:rsidRPr="00E824FC">
        <w:trPr>
          <w:trHeight w:hRule="exact" w:val="416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155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 w:rsidRPr="00E824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6059C" w:rsidRPr="00E824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6059C" w:rsidRPr="00E824F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6059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59C" w:rsidRDefault="0046059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  <w:tr w:rsidR="0046059C">
        <w:trPr>
          <w:trHeight w:hRule="exact" w:val="124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6059C">
        <w:trPr>
          <w:trHeight w:hRule="exact" w:val="30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  <w:tr w:rsidR="0046059C">
        <w:trPr>
          <w:trHeight w:hRule="exact" w:val="1400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277"/>
        </w:trPr>
        <w:tc>
          <w:tcPr>
            <w:tcW w:w="143" w:type="dxa"/>
          </w:tcPr>
          <w:p w:rsidR="0046059C" w:rsidRDefault="0046059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059C">
        <w:trPr>
          <w:trHeight w:hRule="exact" w:val="138"/>
        </w:trPr>
        <w:tc>
          <w:tcPr>
            <w:tcW w:w="143" w:type="dxa"/>
          </w:tcPr>
          <w:p w:rsidR="0046059C" w:rsidRDefault="004605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  <w:tr w:rsidR="0046059C">
        <w:trPr>
          <w:trHeight w:hRule="exact" w:val="1666"/>
        </w:trPr>
        <w:tc>
          <w:tcPr>
            <w:tcW w:w="143" w:type="dxa"/>
          </w:tcPr>
          <w:p w:rsidR="0046059C" w:rsidRDefault="004605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46059C" w:rsidRPr="00E824FC" w:rsidRDefault="00460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59C" w:rsidRPr="00E824FC" w:rsidRDefault="00E82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3E4EBB"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6059C" w:rsidRPr="00E824FC" w:rsidRDefault="00460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5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6059C" w:rsidRDefault="00E824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E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6059C" w:rsidRPr="00E824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059C">
        <w:trPr>
          <w:trHeight w:hRule="exact" w:val="555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059C" w:rsidRPr="00E824F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4FC" w:rsidRPr="00E76053" w:rsidRDefault="00E824FC" w:rsidP="00E824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59C" w:rsidRPr="00E824FC" w:rsidRDefault="003E4EBB" w:rsidP="00E824FC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E824FC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обработки видео, аудио и графич</w:t>
            </w:r>
            <w:r w:rsid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информации» в течение 2021/2022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6059C" w:rsidRPr="00E824FC">
        <w:trPr>
          <w:trHeight w:hRule="exact" w:val="138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«Технологии обработки видео, аудио и графической информации».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059C" w:rsidRPr="00E824FC">
        <w:trPr>
          <w:trHeight w:hRule="exact" w:val="138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обработки видео, аудио и графической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460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E824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E824FC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продукта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E824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E824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6059C" w:rsidRPr="00E824F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46059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E824FC">
        <w:trPr>
          <w:trHeight w:hRule="exact" w:val="416"/>
        </w:trPr>
        <w:tc>
          <w:tcPr>
            <w:tcW w:w="397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059C" w:rsidRPr="00E824FC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«Технологии обработки видео, аудио и графической информации»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6059C" w:rsidRPr="00E824FC">
        <w:trPr>
          <w:trHeight w:hRule="exact" w:val="138"/>
        </w:trPr>
        <w:tc>
          <w:tcPr>
            <w:tcW w:w="397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05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46059C"/>
        </w:tc>
      </w:tr>
      <w:tr w:rsidR="0046059C" w:rsidRPr="00E824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46059C" w:rsidRDefault="003E4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Компьютерная графика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46059C">
        <w:trPr>
          <w:trHeight w:hRule="exact" w:val="138"/>
        </w:trPr>
        <w:tc>
          <w:tcPr>
            <w:tcW w:w="3970" w:type="dxa"/>
          </w:tcPr>
          <w:p w:rsidR="0046059C" w:rsidRDefault="0046059C"/>
        </w:tc>
        <w:tc>
          <w:tcPr>
            <w:tcW w:w="4679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</w:tr>
      <w:tr w:rsidR="0046059C" w:rsidRPr="00E824F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059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6059C">
        <w:trPr>
          <w:trHeight w:hRule="exact" w:val="138"/>
        </w:trPr>
        <w:tc>
          <w:tcPr>
            <w:tcW w:w="5671" w:type="dxa"/>
          </w:tcPr>
          <w:p w:rsidR="0046059C" w:rsidRDefault="0046059C"/>
        </w:tc>
        <w:tc>
          <w:tcPr>
            <w:tcW w:w="1702" w:type="dxa"/>
          </w:tcPr>
          <w:p w:rsidR="0046059C" w:rsidRDefault="0046059C"/>
        </w:tc>
        <w:tc>
          <w:tcPr>
            <w:tcW w:w="426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135" w:type="dxa"/>
          </w:tcPr>
          <w:p w:rsidR="0046059C" w:rsidRDefault="0046059C"/>
        </w:tc>
      </w:tr>
      <w:tr w:rsidR="0046059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59C" w:rsidRPr="00E824FC" w:rsidRDefault="00460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059C">
        <w:trPr>
          <w:trHeight w:hRule="exact" w:val="416"/>
        </w:trPr>
        <w:tc>
          <w:tcPr>
            <w:tcW w:w="5671" w:type="dxa"/>
          </w:tcPr>
          <w:p w:rsidR="0046059C" w:rsidRDefault="0046059C"/>
        </w:tc>
        <w:tc>
          <w:tcPr>
            <w:tcW w:w="1702" w:type="dxa"/>
          </w:tcPr>
          <w:p w:rsidR="0046059C" w:rsidRDefault="0046059C"/>
        </w:tc>
        <w:tc>
          <w:tcPr>
            <w:tcW w:w="426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135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059C" w:rsidRPr="00E82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видео, аудио 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сжатия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 представление аудиосигналов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аудиоинформации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OpenGL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аудиофайлов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видеофайлов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Лицензионное и свободное программное обеспечение видеомонтажа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сжатия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и представление аудиосигналов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аудиоинформации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видео, аудио 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6059C" w:rsidRPr="00E824FC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0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0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059C" w:rsidRPr="00E824F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</w:tr>
      <w:tr w:rsidR="0046059C" w:rsidRPr="00E824F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технологии обработки данных. Процедуры обработки данных в зависимости от видов представления. Понятие информации. Сигналы, данные, информация, знания. Этапы обращения информации в автоматизированных системах.  Методы и модели оценки качества информации. Структурные меры информации. Статистическая мера информации. Сравнение статистической меры информации с аддитивной мерой Хартли/Количество алгоритмической информации.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графической информации</w:t>
            </w:r>
          </w:p>
        </w:tc>
      </w:tr>
      <w:tr w:rsidR="004605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Растровая и векторная графика. Цвет и его представления в компьютере. 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Преобразования на плоскости. Математические основы трехмерной графики. Преобразования в пространстве. Проектирование. Однородные координаты. Геометрическое моделирование. Операции над моделями. Сплайны. Алгоритмические основы компьютерной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Растровые алгоритмы, определение видимости, закрашивание. Цифровая обработка изображений, фильтры.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Аппаратные и программные средства компьютерной графики. Графические адаптеры. Графические процессоры. Распараллеливание задач графической  обработки.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Компьютерная анимация и мультимедиа. Основные графические пакеты.Основа работы с шейдерами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сжатия данных</w:t>
            </w:r>
          </w:p>
        </w:tc>
      </w:tr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Характеристики алгоритмов сжатия данных. Алгоритмы сжатия без потерь. Статистические алгоритмы сжатия. Алгоритм Хаффмана Алгоритм арифметического кодирования. Алгоритмы сжатия, использующие исключение повторов Алгоритмы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Словарные и словарно-статистические алгоритмы сжатия. Алгоритмы сжатия с потерями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 представление аудиосигналов</w:t>
            </w:r>
          </w:p>
        </w:tc>
      </w:tr>
      <w:tr w:rsidR="004605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Аудиосигнал как случайный процесс. Законы распределения мгновенных значений и уровней звуковых сигналов. Распределение выбросов и пауз аудиосигналов. Текущая, среднеминутная и долговременная мощности аудиосигналов.  Спектральная плотность мощности. Цифровое представление звуковых сигналов.Аналого-цифровое преобразование.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Цифроаналоговое преобразование.  Форматы цифровых аудиосигналов.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аудиоинформации</w:t>
            </w:r>
          </w:p>
        </w:tc>
      </w:tr>
      <w:tr w:rsidR="0046059C" w:rsidRPr="00E824FC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 формирования и обработки звуковых сигналов. Классификация видов обработки (в зависимости от изменяемого параметра сигнала).  Аппаратные и программные средства обработки звука. Динамическая обработка. Частотная обработка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звуковых сигналов.Временная обработка звуковых сигналов.Устройства пространственной обработки. Методы и устройства для создания специальных звуковых эффектов. .Программные средства редактирования аудиоинформации. Стандартные редакторские возможности. Микширование. Форматы состояния и единицы изменения. Изменение масштаба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видеоинформации</w:t>
            </w:r>
          </w:p>
        </w:tc>
      </w:tr>
      <w:tr w:rsidR="004605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работы с видеоизображениями. Искусство видеосъемки. Захват видео. Программные средства видеомонтажа. Видеомонтаж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PinnacleStudioPlus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Видеомонтаж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SonyVegas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меню дисков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внешнего звукового редактора.</w:t>
            </w:r>
          </w:p>
        </w:tc>
      </w:tr>
      <w:tr w:rsidR="00460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данных</w:t>
            </w:r>
          </w:p>
        </w:tc>
      </w:tr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обработки данных и ее виды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обработки изображений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обработки речи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обработки и преобразования сигналов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измерения информации</w:t>
            </w:r>
          </w:p>
        </w:tc>
      </w:tr>
      <w:tr w:rsidR="004605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Цветовые модели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Модель представления цвета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RGB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Модель представления цвета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CMYK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Модель представления цвета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HSB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46059C" w:rsidRPr="00E824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Кадрирование и изменение размера фотографии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Изменение размера фотографии.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Кадрирование и изменение размера фотографии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Установка эффектов графического изображения.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Установка водяного знака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</w:tr>
      <w:tr w:rsidR="004605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Изучить интерфейс, основные инструменты графического редактора. Нау-читься создавать графические изображения.Вопросы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простых фигур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Заливки и контуры.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Изображение простых кривых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Изображение  сложных кривых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Изображение кусочных объектов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</w:tr>
      <w:tr w:rsidR="004605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порядка расположения объектов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Суммирование объектов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Разность объектов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Пересечение объектов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Разделение объектов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приемы работы в среде графического редактора</w:t>
            </w:r>
          </w:p>
        </w:tc>
      </w:tr>
      <w:tr w:rsidR="004605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размеров холста и изображения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 Штамп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Эффекты тени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</w:tr>
      <w:tr w:rsidR="004605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Размножение рисунков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Перекрашивание элементов рисунка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коллажей.</w:t>
            </w:r>
          </w:p>
        </w:tc>
      </w:tr>
      <w:tr w:rsidR="004605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Слои изображений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многослойных изображений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</w:tr>
      <w:tr w:rsidR="004605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Растеризация изображений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Векторизация изображений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gif-анимации</w:t>
            </w:r>
          </w:p>
        </w:tc>
      </w:tr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Эффект мерцания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Эффект неваляшки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460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4605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Решатель геометрических ограничений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Подсистема для инструментов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-моделирования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чертежа — отрезок прямой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Ограничения: Совпадение точек, расстояние между точками, угол между отрез-ками, равенство отрезков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Поиск замкнутых контуров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Триангуляция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OpenGL</w:t>
            </w:r>
          </w:p>
        </w:tc>
      </w:tr>
      <w:tr w:rsidR="0046059C" w:rsidRPr="00E824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Инициализация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Изображение примитивов.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Шрифты.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Текстуры.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-объекты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кодирования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Эффект мерцания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Эффект неваляшки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аудиофайлов</w:t>
            </w:r>
          </w:p>
        </w:tc>
      </w:tr>
      <w:tr w:rsidR="004605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устройства для создания специальных звуковых эффектов.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Программные средства редактирования аудиоинформации.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Стандартные редакторские возможности.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Микширование. Форматы состояния и единицы изменения.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Изменение масштаба.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Редактирование стереофонических файлов.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Конвертирование файлов.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059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Редактирование видеофайлов</w:t>
            </w:r>
          </w:p>
        </w:tc>
      </w:tr>
      <w:tr w:rsidR="0046059C" w:rsidRPr="00E824F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работы с видеоизображениями.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видеосъемки.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Захват видео.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Программные средства видеомонтажа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внешнего звукового редактора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Обработка видео с помощью эффектов</w:t>
            </w:r>
          </w:p>
        </w:tc>
      </w:tr>
      <w:tr w:rsidR="0046059C" w:rsidRPr="00E824FC">
        <w:trPr>
          <w:trHeight w:hRule="exact" w:val="14"/>
        </w:trPr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Лицензионное и свободное программное обеспечение видеомонтажа (круглый стол)</w:t>
            </w:r>
          </w:p>
        </w:tc>
      </w:tr>
      <w:tr w:rsidR="0046059C" w:rsidRPr="00E824FC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(Лицензионное ПО).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(Свободное ПО)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 конкретная задача, например, разработка рекламного буклета торгового предприятия.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оцениваются названные системы.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059C" w:rsidRPr="00E824F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обработки видео, аудио и графической информации» / Червенчук И.В.. – Омск: Изд-во Омской гуманитарной академии, 2020.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059C" w:rsidRPr="00E824FC">
        <w:trPr>
          <w:trHeight w:hRule="exact" w:val="138"/>
        </w:trPr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059C" w:rsidRPr="00E824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Видеомонтаж.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Пименов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978-5-534-07628-8.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4" w:history="1">
              <w:r w:rsidR="002B0F50">
                <w:rPr>
                  <w:rStyle w:val="a3"/>
                  <w:lang w:val="ru-RU"/>
                </w:rPr>
                <w:t>https://urait.ru/bcode/437912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 w:rsidRPr="00E824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5" w:history="1">
              <w:r w:rsidR="002B0F50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аудиосигналов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Оболонин,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Губкина,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аудиосигналов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6" w:history="1">
              <w:r w:rsidR="002B0F50">
                <w:rPr>
                  <w:rStyle w:val="a3"/>
                  <w:lang w:val="ru-RU"/>
                </w:rPr>
                <w:t>http://www.iprbookshop.ru/90604.html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>
        <w:trPr>
          <w:trHeight w:hRule="exact" w:val="277"/>
        </w:trPr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05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Осокин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Мальчуков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46059C">
        <w:trPr>
          <w:trHeight w:hRule="exact" w:val="30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205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978-5-9916-7064-7.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7" w:history="1">
              <w:r w:rsidR="002B0F50">
                <w:rPr>
                  <w:rStyle w:val="a3"/>
                  <w:lang w:val="ru-RU"/>
                </w:rPr>
                <w:t>https://urait.ru/bcode/434040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Аудиовизуальные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Аудиовизуальные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978-5-4497-0766-6.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8" w:history="1">
              <w:r w:rsidR="002B0F50">
                <w:rPr>
                  <w:rStyle w:val="a3"/>
                  <w:lang w:val="ru-RU"/>
                </w:rPr>
                <w:t>http://www.iprbookshop.ru/99908.html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059C" w:rsidRPr="00E824F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059C" w:rsidRPr="00E824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059C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 часов, а готовиться к практическому занятию по дисциплине до 1.5 часов.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059C" w:rsidRPr="00E824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059C" w:rsidRPr="00E824FC" w:rsidRDefault="00460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059C" w:rsidRPr="00E824FC" w:rsidRDefault="00460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0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B0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605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059C" w:rsidRPr="00E824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059C" w:rsidRPr="00E824FC">
        <w:trPr>
          <w:trHeight w:hRule="exact" w:val="277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059C" w:rsidRPr="00E824FC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6059C" w:rsidRPr="00E824F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6059C" w:rsidRPr="00E824FC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6059C" w:rsidRPr="00E824FC" w:rsidRDefault="0046059C">
      <w:pPr>
        <w:rPr>
          <w:lang w:val="ru-RU"/>
        </w:rPr>
      </w:pPr>
    </w:p>
    <w:sectPr w:rsidR="0046059C" w:rsidRPr="00E824FC" w:rsidSect="008D74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0F50"/>
    <w:rsid w:val="003E4EBB"/>
    <w:rsid w:val="0046059C"/>
    <w:rsid w:val="006F508A"/>
    <w:rsid w:val="007427B5"/>
    <w:rsid w:val="008D74B6"/>
    <w:rsid w:val="00D31453"/>
    <w:rsid w:val="00E209E2"/>
    <w:rsid w:val="00E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DDF48A-ABB0-499B-9261-0BDA233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E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4EB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B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990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0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060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31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91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7625</Words>
  <Characters>43468</Characters>
  <Application>Microsoft Office Word</Application>
  <DocSecurity>0</DocSecurity>
  <Lines>362</Lines>
  <Paragraphs>101</Paragraphs>
  <ScaleCrop>false</ScaleCrop>
  <Company/>
  <LinksUpToDate>false</LinksUpToDate>
  <CharactersWithSpaces>50992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2020-2021_ФГОС3++2020_Бак-ОФО-РСО(20)_plx_Технологии обработки видео, аудио и графической информации</dc:title>
  <dc:creator>FastReport.NET</dc:creator>
  <cp:lastModifiedBy>Mark Bernstorf</cp:lastModifiedBy>
  <cp:revision>6</cp:revision>
  <dcterms:created xsi:type="dcterms:W3CDTF">2021-04-05T04:48:00Z</dcterms:created>
  <dcterms:modified xsi:type="dcterms:W3CDTF">2022-11-12T16:52:00Z</dcterms:modified>
</cp:coreProperties>
</file>